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A0" w:rsidRDefault="00241C71" w:rsidP="00643DA0">
      <w:pPr>
        <w:jc w:val="center"/>
      </w:pPr>
      <w:r>
        <w:rPr>
          <w:noProof/>
        </w:rPr>
        <w:drawing>
          <wp:inline distT="0" distB="0" distL="0" distR="0">
            <wp:extent cx="990600" cy="571500"/>
            <wp:effectExtent l="19050" t="0" r="0" b="0"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7"/>
        <w:gridCol w:w="8276"/>
      </w:tblGrid>
      <w:tr w:rsidR="003A4B97" w:rsidTr="008113A0">
        <w:trPr>
          <w:trHeight w:val="14832"/>
        </w:trPr>
        <w:tc>
          <w:tcPr>
            <w:tcW w:w="2637" w:type="dxa"/>
          </w:tcPr>
          <w:p w:rsidR="003A4B97" w:rsidRPr="00BF79F5" w:rsidRDefault="00241C71" w:rsidP="00643DA0">
            <w:pPr>
              <w:spacing w:before="720"/>
              <w:jc w:val="right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297180</wp:posOffset>
                  </wp:positionV>
                  <wp:extent cx="1276350" cy="1581150"/>
                  <wp:effectExtent l="19050" t="0" r="0" b="0"/>
                  <wp:wrapSquare wrapText="bothSides"/>
                  <wp:docPr id="12" name="Image 3" descr="0250010A-papet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0250010A-papete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0380" w:rsidRDefault="00B50380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</w:rPr>
            </w:pPr>
          </w:p>
          <w:p w:rsidR="00241C71" w:rsidRPr="003377EC" w:rsidRDefault="00DB03AF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/>
            </w:r>
            <w:r w:rsidR="003377EC" w:rsidRPr="00BF79F5">
              <w:rPr>
                <w:rFonts w:ascii="Arial Narrow" w:hAnsi="Arial Narrow"/>
              </w:rPr>
              <w:br/>
            </w:r>
            <w:r w:rsidR="00241C71" w:rsidRPr="003377EC">
              <w:rPr>
                <w:rFonts w:ascii="Arial Narrow" w:hAnsi="Arial Narrow"/>
                <w:b/>
              </w:rPr>
              <w:t>Le proviseur</w:t>
            </w:r>
          </w:p>
          <w:p w:rsidR="00241C71" w:rsidRDefault="00241C71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br/>
              <w:t>Dossier suivi par</w:t>
            </w:r>
          </w:p>
          <w:p w:rsidR="00241C71" w:rsidRDefault="000048B2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Jean-Luc GORGOL</w:t>
            </w:r>
          </w:p>
          <w:p w:rsidR="00DB03AF" w:rsidRDefault="00241C71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Proviseur</w:t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  <w:t>Téléphone</w:t>
            </w:r>
            <w:r>
              <w:rPr>
                <w:rFonts w:ascii="Arial Narrow" w:hAnsi="Arial Narrow"/>
                <w:sz w:val="16"/>
              </w:rPr>
              <w:br/>
              <w:t xml:space="preserve">03 81 54 77 </w:t>
            </w:r>
            <w:proofErr w:type="spellStart"/>
            <w:r>
              <w:rPr>
                <w:rFonts w:ascii="Arial Narrow" w:hAnsi="Arial Narrow"/>
                <w:sz w:val="16"/>
              </w:rPr>
              <w:t>77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br/>
              <w:t>Fax</w:t>
            </w:r>
            <w:r>
              <w:rPr>
                <w:rFonts w:ascii="Arial Narrow" w:hAnsi="Arial Narrow"/>
                <w:sz w:val="16"/>
              </w:rPr>
              <w:br/>
              <w:t xml:space="preserve">03 81 54 77 88 </w:t>
            </w:r>
            <w:r>
              <w:rPr>
                <w:rFonts w:ascii="Arial Narrow" w:hAnsi="Arial Narrow"/>
                <w:sz w:val="16"/>
              </w:rPr>
              <w:br/>
              <w:t xml:space="preserve">Mél. </w:t>
            </w:r>
            <w:r>
              <w:rPr>
                <w:rFonts w:ascii="Arial Narrow" w:hAnsi="Arial Narrow"/>
                <w:sz w:val="16"/>
              </w:rPr>
              <w:br/>
              <w:t>ce.0250010a</w:t>
            </w:r>
            <w:r w:rsidRPr="005A1C40">
              <w:rPr>
                <w:rFonts w:ascii="Arial Narrow" w:hAnsi="Arial Narrow"/>
                <w:sz w:val="16"/>
              </w:rPr>
              <w:t xml:space="preserve"> @ac-besancon.fr</w:t>
            </w:r>
            <w:r w:rsidRPr="005A1C40">
              <w:rPr>
                <w:rFonts w:ascii="Arial Narrow" w:hAnsi="Arial Narrow"/>
                <w:sz w:val="16"/>
              </w:rPr>
              <w:br/>
            </w:r>
            <w:r w:rsidRPr="005A1C40">
              <w:rPr>
                <w:rFonts w:ascii="Arial Narrow" w:hAnsi="Arial Narrow"/>
                <w:sz w:val="16"/>
              </w:rPr>
              <w:br/>
            </w:r>
            <w:r w:rsidRPr="005A1C40">
              <w:rPr>
                <w:rFonts w:ascii="Arial Narrow" w:hAnsi="Arial Narrow"/>
                <w:b/>
                <w:sz w:val="16"/>
              </w:rPr>
              <w:t>91, bd Léon Blum</w:t>
            </w:r>
            <w:r w:rsidRPr="005A1C40">
              <w:rPr>
                <w:rFonts w:ascii="Arial Narrow" w:hAnsi="Arial Narrow"/>
                <w:b/>
                <w:sz w:val="16"/>
              </w:rPr>
              <w:br/>
              <w:t>25 000 - Besançon</w:t>
            </w:r>
            <w:r w:rsidRPr="005A1C40">
              <w:rPr>
                <w:rFonts w:ascii="Arial Narrow" w:hAnsi="Arial Narrow"/>
                <w:b/>
                <w:sz w:val="16"/>
              </w:rPr>
              <w:br/>
              <w:t>cedex</w:t>
            </w:r>
            <w:r w:rsidR="00DB03AF">
              <w:rPr>
                <w:rFonts w:ascii="Arial Narrow" w:hAnsi="Arial Narrow"/>
                <w:sz w:val="16"/>
              </w:rPr>
              <w:br/>
            </w:r>
            <w:r w:rsidR="00DB03AF">
              <w:rPr>
                <w:rFonts w:ascii="Arial Narrow" w:hAnsi="Arial Narrow"/>
                <w:sz w:val="16"/>
              </w:rPr>
              <w:br/>
            </w:r>
          </w:p>
          <w:p w:rsidR="000048B2" w:rsidRDefault="000048B2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0048B2" w:rsidRDefault="000048B2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0048B2" w:rsidRDefault="000048B2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0048B2" w:rsidRDefault="000048B2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0048B2" w:rsidRDefault="000048B2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0048B2" w:rsidRDefault="000048B2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0048B2" w:rsidRDefault="000048B2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0048B2" w:rsidRDefault="000048B2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0048B2" w:rsidRDefault="000048B2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0048B2" w:rsidRDefault="000048B2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0048B2" w:rsidRDefault="000048B2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0048B2" w:rsidRDefault="000048B2" w:rsidP="00241C71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</w:p>
          <w:p w:rsidR="003A4B97" w:rsidRDefault="000048B2" w:rsidP="003A4B97">
            <w:pPr>
              <w:ind w:right="922"/>
              <w:jc w:val="right"/>
            </w:pPr>
            <w:r w:rsidRPr="000048B2">
              <w:rPr>
                <w:noProof/>
              </w:rPr>
              <w:drawing>
                <wp:inline distT="0" distB="0" distL="0" distR="0">
                  <wp:extent cx="1149085" cy="895350"/>
                  <wp:effectExtent l="19050" t="0" r="0" b="0"/>
                  <wp:docPr id="2" name="Image 1" descr="logo-PERGAUD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PERGAUD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96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6" w:type="dxa"/>
          </w:tcPr>
          <w:p w:rsidR="003A4B97" w:rsidRPr="008113A0" w:rsidRDefault="003A4B97">
            <w:pPr>
              <w:ind w:left="3402"/>
              <w:rPr>
                <w:rFonts w:asciiTheme="minorHAnsi" w:hAnsiTheme="minorHAnsi"/>
              </w:rPr>
            </w:pPr>
          </w:p>
          <w:p w:rsidR="008113A0" w:rsidRPr="008113A0" w:rsidRDefault="002B7E95" w:rsidP="002B7E9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="008113A0" w:rsidRPr="008113A0">
              <w:rPr>
                <w:rFonts w:asciiTheme="minorHAnsi" w:hAnsiTheme="minorHAnsi"/>
                <w:b/>
                <w:sz w:val="24"/>
                <w:szCs w:val="24"/>
              </w:rPr>
              <w:t xml:space="preserve">nformation </w:t>
            </w:r>
            <w:r w:rsidR="008113A0">
              <w:rPr>
                <w:rFonts w:asciiTheme="minorHAnsi" w:hAnsiTheme="minorHAnsi"/>
                <w:b/>
                <w:sz w:val="24"/>
                <w:szCs w:val="24"/>
              </w:rPr>
              <w:t>des</w:t>
            </w:r>
            <w:r w:rsidR="008113A0" w:rsidRPr="008113A0">
              <w:rPr>
                <w:rFonts w:asciiTheme="minorHAnsi" w:hAnsiTheme="minorHAnsi"/>
                <w:b/>
                <w:sz w:val="24"/>
                <w:szCs w:val="24"/>
              </w:rPr>
              <w:t xml:space="preserve"> parents dans le cadre d’un voyage scolaire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  <w:b/>
              </w:rPr>
            </w:pPr>
          </w:p>
          <w:p w:rsidR="008113A0" w:rsidRDefault="008113A0" w:rsidP="008113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Madame, Monsieur,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</w:p>
          <w:p w:rsid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>Un voyage pédagogique va être organisé par (</w:t>
            </w:r>
            <w:r w:rsidRPr="008113A0">
              <w:rPr>
                <w:rFonts w:asciiTheme="minorHAnsi" w:hAnsiTheme="minorHAnsi"/>
                <w:i/>
              </w:rPr>
              <w:t>nom de l’organisateur</w:t>
            </w:r>
            <w:r w:rsidRPr="008113A0">
              <w:rPr>
                <w:rFonts w:asciiTheme="minorHAnsi" w:hAnsiTheme="minorHAnsi"/>
              </w:rPr>
              <w:t>), du (</w:t>
            </w:r>
            <w:r w:rsidRPr="008113A0">
              <w:rPr>
                <w:rFonts w:asciiTheme="minorHAnsi" w:hAnsiTheme="minorHAnsi"/>
                <w:i/>
              </w:rPr>
              <w:t>date</w:t>
            </w:r>
            <w:r w:rsidRPr="008113A0">
              <w:rPr>
                <w:rFonts w:asciiTheme="minorHAnsi" w:hAnsiTheme="minorHAnsi"/>
              </w:rPr>
              <w:t>) au (</w:t>
            </w:r>
            <w:r w:rsidRPr="008113A0">
              <w:rPr>
                <w:rFonts w:asciiTheme="minorHAnsi" w:hAnsiTheme="minorHAnsi"/>
                <w:i/>
              </w:rPr>
              <w:t>date</w:t>
            </w:r>
            <w:r w:rsidRPr="008113A0">
              <w:rPr>
                <w:rFonts w:asciiTheme="minorHAnsi" w:hAnsiTheme="minorHAnsi"/>
              </w:rPr>
              <w:t>) à destination de (</w:t>
            </w:r>
            <w:r w:rsidRPr="008113A0">
              <w:rPr>
                <w:rFonts w:asciiTheme="minorHAnsi" w:hAnsiTheme="minorHAnsi"/>
                <w:i/>
              </w:rPr>
              <w:t>ville – pays</w:t>
            </w:r>
            <w:r w:rsidRPr="008113A0">
              <w:rPr>
                <w:rFonts w:asciiTheme="minorHAnsi" w:hAnsiTheme="minorHAnsi"/>
              </w:rPr>
              <w:t>).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</w:p>
          <w:p w:rsid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>Le coût pour les familles</w:t>
            </w:r>
            <w:r>
              <w:rPr>
                <w:rFonts w:asciiTheme="minorHAnsi" w:hAnsiTheme="minorHAnsi"/>
              </w:rPr>
              <w:t>, voté en conseil d’administration</w:t>
            </w:r>
            <w:r w:rsidRPr="008113A0">
              <w:rPr>
                <w:rFonts w:asciiTheme="minorHAnsi" w:hAnsiTheme="minorHAnsi"/>
              </w:rPr>
              <w:t xml:space="preserve"> sera de </w:t>
            </w:r>
            <w:r>
              <w:rPr>
                <w:rFonts w:asciiTheme="minorHAnsi" w:hAnsiTheme="minorHAnsi"/>
              </w:rPr>
              <w:t>(</w:t>
            </w:r>
            <w:r w:rsidRPr="008113A0">
              <w:rPr>
                <w:rFonts w:asciiTheme="minorHAnsi" w:hAnsiTheme="minorHAnsi"/>
                <w:i/>
              </w:rPr>
              <w:t>montant</w:t>
            </w:r>
            <w:r>
              <w:rPr>
                <w:rFonts w:asciiTheme="minorHAnsi" w:hAnsiTheme="minorHAnsi"/>
              </w:rPr>
              <w:t>)</w:t>
            </w:r>
            <w:r w:rsidRPr="008113A0">
              <w:rPr>
                <w:rFonts w:asciiTheme="minorHAnsi" w:hAnsiTheme="minorHAnsi"/>
              </w:rPr>
              <w:t xml:space="preserve"> €. Il est éventuellement possible d'obtenir un remboursement partiel auprès de votre Comité d'entreprise et, pour les familles en difficulté financière, de solliciter une aide du fonds social </w:t>
            </w:r>
            <w:r>
              <w:rPr>
                <w:rFonts w:asciiTheme="minorHAnsi" w:hAnsiTheme="minorHAnsi"/>
              </w:rPr>
              <w:t>lycéen</w:t>
            </w:r>
            <w:r w:rsidRPr="008113A0">
              <w:rPr>
                <w:rFonts w:asciiTheme="minorHAnsi" w:hAnsiTheme="minorHAnsi"/>
              </w:rPr>
              <w:t xml:space="preserve"> (prendre contact avec l'assistante sociale</w:t>
            </w:r>
            <w:r>
              <w:rPr>
                <w:rFonts w:asciiTheme="minorHAnsi" w:hAnsiTheme="minorHAnsi"/>
              </w:rPr>
              <w:t xml:space="preserve"> du lycée</w:t>
            </w:r>
            <w:r w:rsidRPr="008113A0">
              <w:rPr>
                <w:rFonts w:asciiTheme="minorHAnsi" w:hAnsiTheme="minorHAnsi"/>
              </w:rPr>
              <w:t xml:space="preserve">, Mme </w:t>
            </w:r>
            <w:proofErr w:type="spellStart"/>
            <w:r w:rsidRPr="008113A0">
              <w:rPr>
                <w:rFonts w:asciiTheme="minorHAnsi" w:hAnsiTheme="minorHAnsi"/>
              </w:rPr>
              <w:t>Mesnier</w:t>
            </w:r>
            <w:proofErr w:type="spellEnd"/>
            <w:r w:rsidRPr="008113A0">
              <w:rPr>
                <w:rFonts w:asciiTheme="minorHAnsi" w:hAnsiTheme="minorHAnsi"/>
              </w:rPr>
              <w:t>).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</w:p>
          <w:p w:rsid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 xml:space="preserve">Les élèves seront logés en </w:t>
            </w:r>
            <w:r>
              <w:rPr>
                <w:rFonts w:asciiTheme="minorHAnsi" w:hAnsiTheme="minorHAnsi"/>
              </w:rPr>
              <w:t>(</w:t>
            </w:r>
            <w:r w:rsidRPr="008113A0">
              <w:rPr>
                <w:rFonts w:asciiTheme="minorHAnsi" w:hAnsiTheme="minorHAnsi"/>
                <w:i/>
              </w:rPr>
              <w:t>type d’hébergement</w:t>
            </w:r>
            <w:r>
              <w:rPr>
                <w:rFonts w:asciiTheme="minorHAnsi" w:hAnsiTheme="minorHAnsi"/>
              </w:rPr>
              <w:t>).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programme prévu est le suivant</w:t>
            </w:r>
            <w:r w:rsidRPr="008113A0">
              <w:rPr>
                <w:rFonts w:asciiTheme="minorHAnsi" w:hAnsiTheme="minorHAnsi"/>
              </w:rPr>
              <w:t> :</w:t>
            </w:r>
          </w:p>
          <w:p w:rsid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>-</w:t>
            </w:r>
          </w:p>
          <w:p w:rsidR="008113A0" w:rsidRDefault="008113A0" w:rsidP="008113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  <w:p w:rsidR="008113A0" w:rsidRDefault="008113A0" w:rsidP="008113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>Pour ce voyage, chaque élève devra posséder les documents officiels suivants (dont il nous aura préalablement fourni la copie papier) :</w:t>
            </w:r>
          </w:p>
          <w:p w:rsidR="008113A0" w:rsidRPr="008113A0" w:rsidRDefault="008113A0" w:rsidP="008113A0">
            <w:pPr>
              <w:pStyle w:val="Paragraphedeliste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8113A0">
              <w:rPr>
                <w:rFonts w:cs="Times New Roman"/>
                <w:sz w:val="20"/>
                <w:szCs w:val="20"/>
              </w:rPr>
              <w:t>Sa carte d’identité ou son passeport en cours de validité</w:t>
            </w:r>
            <w:r>
              <w:rPr>
                <w:rFonts w:cs="Times New Roman"/>
                <w:sz w:val="20"/>
                <w:szCs w:val="20"/>
              </w:rPr>
              <w:t xml:space="preserve"> pour la durée du séjour</w:t>
            </w:r>
          </w:p>
          <w:p w:rsidR="008113A0" w:rsidRPr="008113A0" w:rsidRDefault="008113A0" w:rsidP="008113A0">
            <w:pPr>
              <w:pStyle w:val="Paragraphedeliste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8113A0">
              <w:rPr>
                <w:rFonts w:cs="Times New Roman"/>
                <w:sz w:val="20"/>
                <w:szCs w:val="20"/>
              </w:rPr>
              <w:t xml:space="preserve">Une </w:t>
            </w:r>
            <w:r>
              <w:rPr>
                <w:rFonts w:cs="Times New Roman"/>
                <w:sz w:val="20"/>
                <w:szCs w:val="20"/>
              </w:rPr>
              <w:t>attestation d’assurance R</w:t>
            </w:r>
            <w:r w:rsidRPr="008113A0">
              <w:rPr>
                <w:rFonts w:cs="Times New Roman"/>
                <w:sz w:val="20"/>
                <w:szCs w:val="20"/>
              </w:rPr>
              <w:t xml:space="preserve">esponsabilité civile individuelle </w:t>
            </w:r>
            <w:r w:rsidRPr="008113A0">
              <w:rPr>
                <w:rFonts w:cs="Times New Roman"/>
                <w:b/>
                <w:sz w:val="20"/>
                <w:szCs w:val="20"/>
              </w:rPr>
              <w:t>(obligatoire)</w:t>
            </w:r>
          </w:p>
          <w:p w:rsidR="008113A0" w:rsidRDefault="008113A0" w:rsidP="008113A0">
            <w:pPr>
              <w:pStyle w:val="Paragraphedeliste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8113A0">
              <w:rPr>
                <w:rFonts w:cs="Times New Roman"/>
                <w:sz w:val="20"/>
                <w:szCs w:val="20"/>
              </w:rPr>
              <w:t>Une carte européenne d’assurance maladie à demander à votre centre de sécurité sociale</w:t>
            </w:r>
          </w:p>
          <w:p w:rsidR="008113A0" w:rsidRPr="005405BE" w:rsidRDefault="008113A0" w:rsidP="005405BE">
            <w:pPr>
              <w:pStyle w:val="Paragraphedeliste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</w:t>
            </w:r>
            <w:r w:rsidRPr="008113A0">
              <w:rPr>
                <w:rFonts w:cs="Times New Roman"/>
                <w:sz w:val="20"/>
                <w:szCs w:val="20"/>
              </w:rPr>
              <w:t xml:space="preserve"> cas échéant</w:t>
            </w:r>
            <w:r>
              <w:rPr>
                <w:rFonts w:cs="Times New Roman"/>
                <w:sz w:val="20"/>
                <w:szCs w:val="20"/>
              </w:rPr>
              <w:t xml:space="preserve"> et en fonction de la destination</w:t>
            </w:r>
            <w:r w:rsidRPr="008113A0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un visa </w:t>
            </w:r>
            <w:r w:rsidRPr="008113A0">
              <w:rPr>
                <w:rFonts w:cs="Times New Roman"/>
                <w:sz w:val="20"/>
                <w:szCs w:val="20"/>
              </w:rPr>
              <w:t>pour les élèves majeurs</w:t>
            </w:r>
            <w:r w:rsidR="000D14AD">
              <w:rPr>
                <w:rFonts w:cs="Times New Roman"/>
                <w:sz w:val="20"/>
                <w:szCs w:val="20"/>
              </w:rPr>
              <w:t xml:space="preserve"> et</w:t>
            </w:r>
            <w:r w:rsidR="005405BE">
              <w:rPr>
                <w:rFonts w:cs="Times New Roman"/>
                <w:sz w:val="20"/>
                <w:szCs w:val="20"/>
              </w:rPr>
              <w:t xml:space="preserve"> l’autorisation</w:t>
            </w:r>
            <w:r w:rsidR="000D14AD" w:rsidRPr="005405BE">
              <w:rPr>
                <w:rFonts w:cs="Times New Roman"/>
                <w:sz w:val="20"/>
                <w:szCs w:val="20"/>
              </w:rPr>
              <w:t xml:space="preserve"> de Sortie du territoire avec copie de la CI de la personne signataire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 xml:space="preserve">D’une manière générale, </w:t>
            </w:r>
            <w:r>
              <w:rPr>
                <w:rFonts w:asciiTheme="minorHAnsi" w:hAnsiTheme="minorHAnsi"/>
              </w:rPr>
              <w:t>veuillez</w:t>
            </w:r>
            <w:r w:rsidRPr="008113A0">
              <w:rPr>
                <w:rFonts w:asciiTheme="minorHAnsi" w:hAnsiTheme="minorHAnsi"/>
              </w:rPr>
              <w:t xml:space="preserve"> vérifier les documents </w:t>
            </w:r>
            <w:r>
              <w:rPr>
                <w:rFonts w:asciiTheme="minorHAnsi" w:hAnsiTheme="minorHAnsi"/>
              </w:rPr>
              <w:t>nécessaires, en fonction de l</w:t>
            </w:r>
            <w:r w:rsidRPr="008113A0">
              <w:rPr>
                <w:rFonts w:asciiTheme="minorHAnsi" w:hAnsiTheme="minorHAnsi"/>
              </w:rPr>
              <w:t xml:space="preserve">a situation </w:t>
            </w:r>
            <w:r>
              <w:rPr>
                <w:rFonts w:asciiTheme="minorHAnsi" w:hAnsiTheme="minorHAnsi"/>
              </w:rPr>
              <w:t>de votre enfant</w:t>
            </w:r>
            <w:r w:rsidRPr="008113A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En cas de doute, veuillez vous adresser au professeur coordon</w:t>
            </w:r>
            <w:r w:rsidR="006F6E42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ateur du séjour.</w:t>
            </w:r>
          </w:p>
          <w:p w:rsid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>Afin d’organiser ce voyage dans les meilleur</w:t>
            </w:r>
            <w:r w:rsidR="006F6E42">
              <w:rPr>
                <w:rFonts w:asciiTheme="minorHAnsi" w:hAnsiTheme="minorHAnsi"/>
              </w:rPr>
              <w:t>e</w:t>
            </w:r>
            <w:r w:rsidRPr="008113A0">
              <w:rPr>
                <w:rFonts w:asciiTheme="minorHAnsi" w:hAnsiTheme="minorHAnsi"/>
              </w:rPr>
              <w:t>s conditions possibles, je vous demanderai</w:t>
            </w:r>
            <w:r w:rsidR="002B7E95">
              <w:rPr>
                <w:rFonts w:asciiTheme="minorHAnsi" w:hAnsiTheme="minorHAnsi"/>
              </w:rPr>
              <w:t>s</w:t>
            </w:r>
            <w:r w:rsidRPr="008113A0">
              <w:rPr>
                <w:rFonts w:asciiTheme="minorHAnsi" w:hAnsiTheme="minorHAnsi"/>
              </w:rPr>
              <w:t xml:space="preserve"> de bien vouloir retourner le coupon réponse ci-joint à (</w:t>
            </w:r>
            <w:r w:rsidRPr="008113A0">
              <w:rPr>
                <w:rFonts w:asciiTheme="minorHAnsi" w:hAnsiTheme="minorHAnsi"/>
                <w:i/>
              </w:rPr>
              <w:t>nom de l’organisateur</w:t>
            </w:r>
            <w:r w:rsidRPr="008113A0">
              <w:rPr>
                <w:rFonts w:asciiTheme="minorHAnsi" w:hAnsiTheme="minorHAnsi"/>
              </w:rPr>
              <w:t>) avant le (</w:t>
            </w:r>
            <w:r w:rsidRPr="008113A0">
              <w:rPr>
                <w:rFonts w:asciiTheme="minorHAnsi" w:hAnsiTheme="minorHAnsi"/>
                <w:i/>
              </w:rPr>
              <w:t>date limite</w:t>
            </w:r>
            <w:r w:rsidRPr="008113A0">
              <w:rPr>
                <w:rFonts w:asciiTheme="minorHAnsi" w:hAnsiTheme="minorHAnsi"/>
              </w:rPr>
              <w:t xml:space="preserve">), accompagné de votre règlement par chèque </w:t>
            </w:r>
            <w:r>
              <w:rPr>
                <w:rFonts w:asciiTheme="minorHAnsi" w:hAnsiTheme="minorHAnsi"/>
              </w:rPr>
              <w:t>à l’ordre de l’A</w:t>
            </w:r>
            <w:r w:rsidRPr="008113A0">
              <w:rPr>
                <w:rFonts w:asciiTheme="minorHAnsi" w:hAnsiTheme="minorHAnsi"/>
              </w:rPr>
              <w:t>gent comptable du lycée Pergaud.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</w:p>
          <w:p w:rsidR="008113A0" w:rsidRPr="008113A0" w:rsidRDefault="008113A0" w:rsidP="008113A0">
            <w:pPr>
              <w:rPr>
                <w:rFonts w:asciiTheme="minorHAnsi" w:hAnsiTheme="minorHAnsi"/>
                <w:b/>
              </w:rPr>
            </w:pPr>
            <w:r w:rsidRPr="008113A0">
              <w:rPr>
                <w:rFonts w:asciiTheme="minorHAnsi" w:hAnsiTheme="minorHAnsi"/>
              </w:rPr>
              <w:t xml:space="preserve">Une réunion d’information sur ce voyage aura lieu </w:t>
            </w:r>
            <w:proofErr w:type="gramStart"/>
            <w:r w:rsidRPr="008113A0">
              <w:rPr>
                <w:rFonts w:asciiTheme="minorHAnsi" w:hAnsiTheme="minorHAnsi"/>
              </w:rPr>
              <w:t>le</w:t>
            </w:r>
            <w:proofErr w:type="gramEnd"/>
            <w:r w:rsidRPr="008113A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(date)</w:t>
            </w:r>
            <w:r w:rsidRPr="008113A0">
              <w:rPr>
                <w:rFonts w:asciiTheme="minorHAnsi" w:hAnsiTheme="minorHAnsi"/>
              </w:rPr>
              <w:t xml:space="preserve"> au lycée Pergaud</w:t>
            </w:r>
            <w:r>
              <w:rPr>
                <w:rFonts w:asciiTheme="minorHAnsi" w:hAnsiTheme="minorHAnsi"/>
              </w:rPr>
              <w:t>.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>L’échéancier est le suivant :</w:t>
            </w:r>
          </w:p>
          <w:p w:rsidR="008113A0" w:rsidRPr="008113A0" w:rsidRDefault="008113A0" w:rsidP="008113A0">
            <w:pPr>
              <w:pStyle w:val="Paragraphedeliste"/>
              <w:numPr>
                <w:ilvl w:val="0"/>
                <w:numId w:val="17"/>
              </w:numPr>
              <w:ind w:left="340" w:hanging="218"/>
              <w:rPr>
                <w:rFonts w:cs="Times New Roman"/>
                <w:sz w:val="20"/>
                <w:szCs w:val="20"/>
              </w:rPr>
            </w:pPr>
            <w:r w:rsidRPr="008113A0">
              <w:rPr>
                <w:rFonts w:cs="Times New Roman"/>
                <w:sz w:val="20"/>
                <w:szCs w:val="20"/>
              </w:rPr>
              <w:t>1</w:t>
            </w:r>
            <w:r w:rsidRPr="008113A0">
              <w:rPr>
                <w:rFonts w:cs="Times New Roman"/>
                <w:sz w:val="20"/>
                <w:szCs w:val="20"/>
                <w:vertAlign w:val="superscript"/>
              </w:rPr>
              <w:t>er</w:t>
            </w:r>
            <w:r w:rsidRPr="008113A0">
              <w:rPr>
                <w:rFonts w:cs="Times New Roman"/>
                <w:sz w:val="20"/>
                <w:szCs w:val="20"/>
              </w:rPr>
              <w:t xml:space="preserve"> versement : acompte de (</w:t>
            </w:r>
            <w:r w:rsidRPr="008113A0">
              <w:rPr>
                <w:rFonts w:cs="Times New Roman"/>
                <w:i/>
                <w:sz w:val="20"/>
                <w:szCs w:val="20"/>
              </w:rPr>
              <w:t>somme</w:t>
            </w:r>
            <w:r w:rsidRPr="008113A0">
              <w:rPr>
                <w:rFonts w:cs="Times New Roman"/>
                <w:sz w:val="20"/>
                <w:szCs w:val="20"/>
              </w:rPr>
              <w:t>) à retourner à (</w:t>
            </w:r>
            <w:r w:rsidRPr="008113A0">
              <w:rPr>
                <w:rFonts w:cs="Times New Roman"/>
                <w:i/>
                <w:sz w:val="20"/>
                <w:szCs w:val="20"/>
              </w:rPr>
              <w:t>nom de l’organisateur</w:t>
            </w:r>
            <w:r w:rsidRPr="008113A0">
              <w:rPr>
                <w:rFonts w:cs="Times New Roman"/>
                <w:sz w:val="20"/>
                <w:szCs w:val="20"/>
              </w:rPr>
              <w:t xml:space="preserve">) avec le coupon réponse au plus tard </w:t>
            </w:r>
            <w:proofErr w:type="gramStart"/>
            <w:r w:rsidRPr="008113A0">
              <w:rPr>
                <w:rFonts w:cs="Times New Roman"/>
                <w:sz w:val="20"/>
                <w:szCs w:val="20"/>
              </w:rPr>
              <w:t>le</w:t>
            </w:r>
            <w:proofErr w:type="gramEnd"/>
            <w:r w:rsidRPr="008113A0">
              <w:rPr>
                <w:rFonts w:cs="Times New Roman"/>
                <w:sz w:val="20"/>
                <w:szCs w:val="20"/>
              </w:rPr>
              <w:t xml:space="preserve"> (</w:t>
            </w:r>
            <w:r w:rsidRPr="008113A0">
              <w:rPr>
                <w:rFonts w:cs="Times New Roman"/>
                <w:i/>
                <w:sz w:val="20"/>
                <w:szCs w:val="20"/>
              </w:rPr>
              <w:t>date limite</w:t>
            </w:r>
            <w:r w:rsidRPr="008113A0">
              <w:rPr>
                <w:rFonts w:cs="Times New Roman"/>
                <w:sz w:val="20"/>
                <w:szCs w:val="20"/>
              </w:rPr>
              <w:t>)</w:t>
            </w:r>
          </w:p>
          <w:p w:rsidR="008113A0" w:rsidRPr="008113A0" w:rsidRDefault="008113A0" w:rsidP="008113A0">
            <w:pPr>
              <w:pStyle w:val="Paragraphedeliste"/>
              <w:numPr>
                <w:ilvl w:val="0"/>
                <w:numId w:val="17"/>
              </w:numPr>
              <w:ind w:left="340" w:hanging="218"/>
              <w:rPr>
                <w:rFonts w:cs="Times New Roman"/>
                <w:sz w:val="20"/>
                <w:szCs w:val="20"/>
              </w:rPr>
            </w:pPr>
            <w:r w:rsidRPr="008113A0">
              <w:rPr>
                <w:rFonts w:cs="Times New Roman"/>
                <w:sz w:val="20"/>
                <w:szCs w:val="20"/>
              </w:rPr>
              <w:t>2</w:t>
            </w:r>
            <w:r w:rsidRPr="008113A0">
              <w:rPr>
                <w:rFonts w:cs="Times New Roman"/>
                <w:sz w:val="20"/>
                <w:szCs w:val="20"/>
                <w:vertAlign w:val="superscript"/>
              </w:rPr>
              <w:t>ème</w:t>
            </w:r>
            <w:r w:rsidRPr="008113A0">
              <w:rPr>
                <w:rFonts w:cs="Times New Roman"/>
                <w:sz w:val="20"/>
                <w:szCs w:val="20"/>
              </w:rPr>
              <w:t xml:space="preserve"> versement </w:t>
            </w:r>
            <w:r>
              <w:rPr>
                <w:rFonts w:cs="Times New Roman"/>
                <w:sz w:val="20"/>
                <w:szCs w:val="20"/>
              </w:rPr>
              <w:t>de (</w:t>
            </w:r>
            <w:r w:rsidRPr="008113A0">
              <w:rPr>
                <w:rFonts w:cs="Times New Roman"/>
                <w:i/>
                <w:sz w:val="20"/>
                <w:szCs w:val="20"/>
              </w:rPr>
              <w:t>somme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8113A0">
              <w:rPr>
                <w:rFonts w:cs="Times New Roman"/>
                <w:sz w:val="20"/>
                <w:szCs w:val="20"/>
              </w:rPr>
              <w:t xml:space="preserve"> à retourner à (</w:t>
            </w:r>
            <w:r w:rsidRPr="008113A0">
              <w:rPr>
                <w:rFonts w:cs="Times New Roman"/>
                <w:i/>
                <w:sz w:val="20"/>
                <w:szCs w:val="20"/>
              </w:rPr>
              <w:t>nom de l’organisateur</w:t>
            </w:r>
            <w:r w:rsidRPr="008113A0">
              <w:rPr>
                <w:rFonts w:cs="Times New Roman"/>
                <w:sz w:val="20"/>
                <w:szCs w:val="20"/>
              </w:rPr>
              <w:t xml:space="preserve">) au plus tard </w:t>
            </w:r>
            <w:proofErr w:type="gramStart"/>
            <w:r w:rsidRPr="008113A0">
              <w:rPr>
                <w:rFonts w:cs="Times New Roman"/>
                <w:sz w:val="20"/>
                <w:szCs w:val="20"/>
              </w:rPr>
              <w:t>le</w:t>
            </w:r>
            <w:proofErr w:type="gramEnd"/>
            <w:r w:rsidRPr="008113A0">
              <w:rPr>
                <w:rFonts w:cs="Times New Roman"/>
                <w:sz w:val="20"/>
                <w:szCs w:val="20"/>
              </w:rPr>
              <w:t xml:space="preserve"> (</w:t>
            </w:r>
            <w:r w:rsidRPr="008113A0">
              <w:rPr>
                <w:rFonts w:cs="Times New Roman"/>
                <w:i/>
                <w:sz w:val="20"/>
                <w:szCs w:val="20"/>
              </w:rPr>
              <w:t>date limite</w:t>
            </w:r>
            <w:r w:rsidRPr="008113A0">
              <w:rPr>
                <w:rFonts w:cs="Times New Roman"/>
                <w:sz w:val="20"/>
                <w:szCs w:val="20"/>
              </w:rPr>
              <w:t>)</w:t>
            </w:r>
          </w:p>
          <w:p w:rsidR="008113A0" w:rsidRPr="008113A0" w:rsidRDefault="008113A0" w:rsidP="008113A0">
            <w:pPr>
              <w:pStyle w:val="Paragraphedeliste"/>
              <w:numPr>
                <w:ilvl w:val="0"/>
                <w:numId w:val="17"/>
              </w:numPr>
              <w:ind w:left="340" w:hanging="218"/>
              <w:rPr>
                <w:rFonts w:cs="Times New Roman"/>
                <w:sz w:val="20"/>
                <w:szCs w:val="20"/>
              </w:rPr>
            </w:pPr>
            <w:r w:rsidRPr="008113A0">
              <w:rPr>
                <w:rFonts w:cs="Times New Roman"/>
                <w:sz w:val="20"/>
                <w:szCs w:val="20"/>
              </w:rPr>
              <w:t>3</w:t>
            </w:r>
            <w:r w:rsidRPr="008113A0">
              <w:rPr>
                <w:rFonts w:cs="Times New Roman"/>
                <w:sz w:val="20"/>
                <w:szCs w:val="20"/>
                <w:vertAlign w:val="superscript"/>
              </w:rPr>
              <w:t>ème</w:t>
            </w:r>
            <w:r w:rsidRPr="008113A0">
              <w:rPr>
                <w:rFonts w:cs="Times New Roman"/>
                <w:sz w:val="20"/>
                <w:szCs w:val="20"/>
              </w:rPr>
              <w:t xml:space="preserve"> versement </w:t>
            </w:r>
            <w:r w:rsidR="00D74E8D">
              <w:rPr>
                <w:rFonts w:cs="Times New Roman"/>
                <w:sz w:val="20"/>
                <w:szCs w:val="20"/>
              </w:rPr>
              <w:t xml:space="preserve"> </w:t>
            </w:r>
            <w:r w:rsidRPr="008113A0">
              <w:rPr>
                <w:rFonts w:cs="Times New Roman"/>
                <w:sz w:val="20"/>
                <w:szCs w:val="20"/>
              </w:rPr>
              <w:t>de (</w:t>
            </w:r>
            <w:r w:rsidRPr="008113A0">
              <w:rPr>
                <w:rFonts w:cs="Times New Roman"/>
                <w:i/>
                <w:sz w:val="20"/>
                <w:szCs w:val="20"/>
              </w:rPr>
              <w:t>somme</w:t>
            </w:r>
            <w:r w:rsidRPr="008113A0">
              <w:rPr>
                <w:rFonts w:cs="Times New Roman"/>
                <w:sz w:val="20"/>
                <w:szCs w:val="20"/>
              </w:rPr>
              <w:t>) à retourner à (</w:t>
            </w:r>
            <w:r w:rsidRPr="008113A0">
              <w:rPr>
                <w:rFonts w:cs="Times New Roman"/>
                <w:i/>
                <w:sz w:val="20"/>
                <w:szCs w:val="20"/>
              </w:rPr>
              <w:t>nom de l’organisateur</w:t>
            </w:r>
            <w:r w:rsidRPr="008113A0">
              <w:rPr>
                <w:rFonts w:cs="Times New Roman"/>
                <w:sz w:val="20"/>
                <w:szCs w:val="20"/>
              </w:rPr>
              <w:t xml:space="preserve">) au plus tard </w:t>
            </w:r>
            <w:proofErr w:type="gramStart"/>
            <w:r w:rsidRPr="008113A0">
              <w:rPr>
                <w:rFonts w:cs="Times New Roman"/>
                <w:sz w:val="20"/>
                <w:szCs w:val="20"/>
              </w:rPr>
              <w:t>le</w:t>
            </w:r>
            <w:proofErr w:type="gramEnd"/>
            <w:r w:rsidRPr="008113A0">
              <w:rPr>
                <w:rFonts w:cs="Times New Roman"/>
                <w:sz w:val="20"/>
                <w:szCs w:val="20"/>
              </w:rPr>
              <w:t xml:space="preserve"> (</w:t>
            </w:r>
            <w:r w:rsidRPr="008113A0">
              <w:rPr>
                <w:rFonts w:cs="Times New Roman"/>
                <w:i/>
                <w:sz w:val="20"/>
                <w:szCs w:val="20"/>
              </w:rPr>
              <w:t>date limite</w:t>
            </w:r>
            <w:r w:rsidRPr="008113A0">
              <w:rPr>
                <w:rFonts w:cs="Times New Roman"/>
                <w:sz w:val="20"/>
                <w:szCs w:val="20"/>
              </w:rPr>
              <w:t>)</w:t>
            </w:r>
          </w:p>
          <w:p w:rsidR="008113A0" w:rsidRPr="008113A0" w:rsidRDefault="008113A0" w:rsidP="008113A0">
            <w:pPr>
              <w:ind w:left="340" w:hanging="340"/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>NB : Afin de ne pas faire supporter un coût plus important aux autres participants, les sommes engagées ne pourront être restituées en cas de désistement.</w:t>
            </w:r>
          </w:p>
          <w:p w:rsidR="008113A0" w:rsidRDefault="008113A0" w:rsidP="008113A0">
            <w:pPr>
              <w:ind w:left="340"/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>Le professeur organisateur du séjour se tient à votre disposition pour toute précision.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</w:p>
          <w:p w:rsid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 xml:space="preserve">Veuillez agréer, Madame, Monsieur, l’expression de </w:t>
            </w:r>
            <w:r>
              <w:rPr>
                <w:rFonts w:asciiTheme="minorHAnsi" w:hAnsiTheme="minorHAnsi"/>
              </w:rPr>
              <w:t>nos</w:t>
            </w:r>
            <w:r w:rsidRPr="008113A0">
              <w:rPr>
                <w:rFonts w:asciiTheme="minorHAnsi" w:hAnsiTheme="minorHAnsi"/>
              </w:rPr>
              <w:t xml:space="preserve"> sentiments dévoués</w:t>
            </w:r>
            <w:r>
              <w:rPr>
                <w:rFonts w:asciiTheme="minorHAnsi" w:hAnsiTheme="minorHAnsi"/>
              </w:rPr>
              <w:t>.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</w:p>
          <w:p w:rsid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>Le proviseur</w:t>
            </w:r>
            <w:r>
              <w:rPr>
                <w:rFonts w:asciiTheme="minorHAnsi" w:hAnsiTheme="minorHAnsi"/>
              </w:rPr>
              <w:t xml:space="preserve">              </w:t>
            </w:r>
            <w:r w:rsidR="00D74E8D">
              <w:rPr>
                <w:rFonts w:asciiTheme="minorHAnsi" w:hAnsiTheme="minorHAnsi"/>
              </w:rPr>
              <w:t xml:space="preserve">                             </w:t>
            </w:r>
            <w:r>
              <w:rPr>
                <w:rFonts w:asciiTheme="minorHAnsi" w:hAnsiTheme="minorHAnsi"/>
              </w:rPr>
              <w:t>Le professeur coordonnateur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</w:p>
          <w:p w:rsidR="008113A0" w:rsidRPr="008113A0" w:rsidRDefault="000048B2" w:rsidP="008113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JL. </w:t>
            </w:r>
            <w:r w:rsidR="008113A0" w:rsidRPr="008113A0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>ORGOL</w:t>
            </w:r>
            <w:r w:rsidR="008113A0" w:rsidRPr="008113A0">
              <w:rPr>
                <w:rFonts w:asciiTheme="minorHAnsi" w:hAnsiTheme="minorHAnsi"/>
              </w:rPr>
              <w:tab/>
            </w:r>
            <w:r w:rsidR="008113A0">
              <w:rPr>
                <w:rFonts w:asciiTheme="minorHAnsi" w:hAnsiTheme="minorHAnsi"/>
              </w:rPr>
              <w:t xml:space="preserve">     </w:t>
            </w:r>
            <w:r w:rsidR="00D74E8D">
              <w:rPr>
                <w:rFonts w:asciiTheme="minorHAnsi" w:hAnsiTheme="minorHAnsi"/>
              </w:rPr>
              <w:t xml:space="preserve">                             </w:t>
            </w:r>
            <w:r w:rsidR="008113A0">
              <w:rPr>
                <w:rFonts w:asciiTheme="minorHAnsi" w:hAnsiTheme="minorHAnsi"/>
              </w:rPr>
              <w:t>(</w:t>
            </w:r>
            <w:r w:rsidR="008113A0" w:rsidRPr="008113A0">
              <w:rPr>
                <w:rFonts w:asciiTheme="minorHAnsi" w:hAnsiTheme="minorHAnsi"/>
                <w:i/>
              </w:rPr>
              <w:t>Prénom Nom</w:t>
            </w:r>
            <w:r w:rsidR="008113A0">
              <w:rPr>
                <w:rFonts w:asciiTheme="minorHAnsi" w:hAnsiTheme="minorHAnsi"/>
              </w:rPr>
              <w:t>)</w:t>
            </w:r>
          </w:p>
          <w:p w:rsidR="008113A0" w:rsidRPr="008113A0" w:rsidRDefault="008113A0" w:rsidP="008113A0">
            <w:pPr>
              <w:pBdr>
                <w:bottom w:val="dotted" w:sz="24" w:space="1" w:color="auto"/>
              </w:pBdr>
              <w:rPr>
                <w:rFonts w:asciiTheme="minorHAnsi" w:hAnsiTheme="minorHAnsi"/>
              </w:rPr>
            </w:pPr>
          </w:p>
          <w:p w:rsid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>COUPON REPONSE à remettre à (</w:t>
            </w:r>
            <w:r w:rsidRPr="008113A0">
              <w:rPr>
                <w:rFonts w:asciiTheme="minorHAnsi" w:hAnsiTheme="minorHAnsi"/>
                <w:i/>
              </w:rPr>
              <w:t>nom du professeur organisateur</w:t>
            </w:r>
            <w:r w:rsidRPr="008113A0">
              <w:rPr>
                <w:rFonts w:asciiTheme="minorHAnsi" w:hAnsiTheme="minorHAnsi"/>
              </w:rPr>
              <w:t xml:space="preserve">) au plus tard </w:t>
            </w:r>
            <w:proofErr w:type="gramStart"/>
            <w:r w:rsidRPr="008113A0">
              <w:rPr>
                <w:rFonts w:asciiTheme="minorHAnsi" w:hAnsiTheme="minorHAnsi"/>
              </w:rPr>
              <w:t>le</w:t>
            </w:r>
            <w:proofErr w:type="gramEnd"/>
            <w:r w:rsidRPr="008113A0">
              <w:rPr>
                <w:rFonts w:asciiTheme="minorHAnsi" w:hAnsiTheme="minorHAnsi"/>
              </w:rPr>
              <w:t xml:space="preserve"> (</w:t>
            </w:r>
            <w:r w:rsidRPr="008113A0">
              <w:rPr>
                <w:rFonts w:asciiTheme="minorHAnsi" w:hAnsiTheme="minorHAnsi"/>
                <w:i/>
              </w:rPr>
              <w:t>date limite</w:t>
            </w:r>
            <w:r>
              <w:rPr>
                <w:rFonts w:asciiTheme="minorHAnsi" w:hAnsiTheme="minorHAnsi"/>
              </w:rPr>
              <w:t>)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</w:p>
          <w:p w:rsid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>Je soussigné(e) M</w:t>
            </w:r>
            <w:r>
              <w:rPr>
                <w:rFonts w:asciiTheme="minorHAnsi" w:hAnsiTheme="minorHAnsi"/>
              </w:rPr>
              <w:t>.</w:t>
            </w:r>
            <w:r w:rsidRPr="008113A0">
              <w:rPr>
                <w:rFonts w:asciiTheme="minorHAnsi" w:hAnsiTheme="minorHAnsi"/>
              </w:rPr>
              <w:t xml:space="preserve"> Mme ........................................................, représentant légal de l’élève : 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>Prénom : …………………....................  Nom: .......................................................   Classe : ………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 xml:space="preserve"> </w:t>
            </w:r>
            <w:r w:rsidRPr="008113A0">
              <w:rPr>
                <w:rFonts w:asciiTheme="minorHAnsi" w:hAnsiTheme="minorHAnsi"/>
              </w:rPr>
              <w:sym w:font="Webdings" w:char="F063"/>
            </w:r>
            <w:r w:rsidRPr="008113A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souhaite</w:t>
            </w:r>
            <w:r w:rsidRPr="008113A0">
              <w:rPr>
                <w:rFonts w:asciiTheme="minorHAnsi" w:hAnsiTheme="minorHAnsi"/>
              </w:rPr>
              <w:t xml:space="preserve"> que mon enfant  participe au voyage à (</w:t>
            </w:r>
            <w:r w:rsidRPr="008113A0">
              <w:rPr>
                <w:rFonts w:asciiTheme="minorHAnsi" w:hAnsiTheme="minorHAnsi"/>
                <w:i/>
              </w:rPr>
              <w:t>destination</w:t>
            </w:r>
            <w:r w:rsidR="006F6E42">
              <w:rPr>
                <w:rFonts w:asciiTheme="minorHAnsi" w:hAnsiTheme="minorHAnsi"/>
              </w:rPr>
              <w:t>) et joins</w:t>
            </w:r>
            <w:r w:rsidRPr="008113A0">
              <w:rPr>
                <w:rFonts w:asciiTheme="minorHAnsi" w:hAnsiTheme="minorHAnsi"/>
              </w:rPr>
              <w:t xml:space="preserve"> un chèque d’acompte de (</w:t>
            </w:r>
            <w:r w:rsidRPr="008113A0">
              <w:rPr>
                <w:rFonts w:asciiTheme="minorHAnsi" w:hAnsiTheme="minorHAnsi"/>
                <w:i/>
              </w:rPr>
              <w:t>montant</w:t>
            </w:r>
            <w:r>
              <w:rPr>
                <w:rFonts w:asciiTheme="minorHAnsi" w:hAnsiTheme="minorHAnsi"/>
              </w:rPr>
              <w:t>) € à l’ordre de l’A</w:t>
            </w:r>
            <w:r w:rsidRPr="008113A0">
              <w:rPr>
                <w:rFonts w:asciiTheme="minorHAnsi" w:hAnsiTheme="minorHAnsi"/>
              </w:rPr>
              <w:t>gent comptable du Lycée Pergaud.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 xml:space="preserve"> </w:t>
            </w:r>
            <w:r w:rsidRPr="008113A0">
              <w:rPr>
                <w:rFonts w:asciiTheme="minorHAnsi" w:hAnsiTheme="minorHAnsi"/>
              </w:rPr>
              <w:sym w:font="Webdings" w:char="F063"/>
            </w:r>
            <w:r w:rsidRPr="008113A0">
              <w:rPr>
                <w:rFonts w:asciiTheme="minorHAnsi" w:hAnsiTheme="minorHAnsi"/>
              </w:rPr>
              <w:t xml:space="preserve"> ne souhaite pas qu'il participe à ce voyage.</w:t>
            </w:r>
          </w:p>
          <w:p w:rsidR="008113A0" w:rsidRPr="008113A0" w:rsidRDefault="008113A0" w:rsidP="008113A0">
            <w:pPr>
              <w:rPr>
                <w:rFonts w:asciiTheme="minorHAnsi" w:hAnsiTheme="minorHAnsi"/>
              </w:rPr>
            </w:pPr>
            <w:r w:rsidRPr="008113A0">
              <w:rPr>
                <w:rFonts w:asciiTheme="minorHAnsi" w:hAnsiTheme="minorHAnsi"/>
              </w:rPr>
              <w:t>Signature du représentant légal :</w:t>
            </w:r>
            <w:r w:rsidRPr="008113A0">
              <w:rPr>
                <w:rFonts w:asciiTheme="minorHAnsi" w:hAnsiTheme="minorHAnsi"/>
              </w:rPr>
              <w:tab/>
            </w:r>
            <w:r w:rsidRPr="008113A0">
              <w:rPr>
                <w:rFonts w:asciiTheme="minorHAnsi" w:hAnsiTheme="minorHAnsi"/>
              </w:rPr>
              <w:tab/>
            </w:r>
            <w:r w:rsidRPr="008113A0">
              <w:rPr>
                <w:rFonts w:asciiTheme="minorHAnsi" w:hAnsiTheme="minorHAnsi"/>
              </w:rPr>
              <w:tab/>
            </w:r>
            <w:r w:rsidRPr="008113A0">
              <w:rPr>
                <w:rFonts w:asciiTheme="minorHAnsi" w:hAnsiTheme="minorHAnsi"/>
              </w:rPr>
              <w:tab/>
            </w:r>
            <w:r w:rsidRPr="008113A0">
              <w:rPr>
                <w:rFonts w:asciiTheme="minorHAnsi" w:hAnsiTheme="minorHAnsi"/>
              </w:rPr>
              <w:tab/>
            </w:r>
          </w:p>
          <w:p w:rsidR="003A4B97" w:rsidRPr="008113A0" w:rsidRDefault="003A4B97" w:rsidP="003B1E08">
            <w:pPr>
              <w:pStyle w:val="SIGN"/>
              <w:ind w:firstLine="482"/>
              <w:rPr>
                <w:rFonts w:asciiTheme="minorHAnsi" w:hAnsiTheme="minorHAnsi"/>
              </w:rPr>
            </w:pPr>
          </w:p>
        </w:tc>
      </w:tr>
    </w:tbl>
    <w:p w:rsidR="00CF18D9" w:rsidRDefault="00CF18D9">
      <w:pPr>
        <w:tabs>
          <w:tab w:val="right" w:pos="1560"/>
        </w:tabs>
        <w:ind w:right="55"/>
      </w:pPr>
    </w:p>
    <w:sectPr w:rsidR="00CF18D9" w:rsidSect="008113A0">
      <w:headerReference w:type="default" r:id="rId10"/>
      <w:pgSz w:w="11906" w:h="16838" w:code="9"/>
      <w:pgMar w:top="-567" w:right="567" w:bottom="0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B4" w:rsidRDefault="00B337B4">
      <w:r>
        <w:separator/>
      </w:r>
    </w:p>
  </w:endnote>
  <w:endnote w:type="continuationSeparator" w:id="0">
    <w:p w:rsidR="00B337B4" w:rsidRDefault="00B3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B4" w:rsidRDefault="00B337B4">
      <w:r>
        <w:separator/>
      </w:r>
    </w:p>
  </w:footnote>
  <w:footnote w:type="continuationSeparator" w:id="0">
    <w:p w:rsidR="00B337B4" w:rsidRDefault="00B33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B4" w:rsidRDefault="00B337B4" w:rsidP="00F63845">
    <w:pPr>
      <w:tabs>
        <w:tab w:val="right" w:pos="2410"/>
      </w:tabs>
      <w:spacing w:before="120"/>
    </w:pPr>
    <w:r>
      <w:br/>
    </w:r>
    <w:r>
      <w:br/>
    </w:r>
    <w:r>
      <w:br/>
    </w:r>
    <w:r>
      <w:br/>
    </w:r>
  </w:p>
  <w:p w:rsidR="00B337B4" w:rsidRDefault="00B337B4" w:rsidP="00F07303">
    <w:pPr>
      <w:tabs>
        <w:tab w:val="right" w:pos="2438"/>
      </w:tabs>
      <w:spacing w:before="180"/>
    </w:pPr>
    <w:r>
      <w:tab/>
    </w:r>
    <w:r>
      <w:rPr>
        <w:noProof/>
      </w:rPr>
      <w:drawing>
        <wp:inline distT="0" distB="0" distL="0" distR="0">
          <wp:extent cx="647700" cy="800100"/>
          <wp:effectExtent l="19050" t="0" r="0" b="0"/>
          <wp:docPr id="3" name="Image 3" descr="Logo--MEN-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-MEN--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B337B4" w:rsidRDefault="00B337B4" w:rsidP="00F63845">
    <w:pPr>
      <w:tabs>
        <w:tab w:val="left" w:pos="1814"/>
      </w:tabs>
      <w:rPr>
        <w:rFonts w:ascii="Arial Narrow" w:hAnsi="Arial Narrow"/>
        <w:b/>
      </w:rPr>
    </w:pPr>
    <w:r>
      <w:rPr>
        <w:b/>
      </w:rPr>
      <w:tab/>
    </w:r>
    <w:r w:rsidR="00F01590">
      <w:rPr>
        <w:rFonts w:ascii="Arial Narrow" w:hAnsi="Arial Narrow"/>
        <w:b/>
      </w:rPr>
      <w:fldChar w:fldCharType="begin"/>
    </w:r>
    <w:r>
      <w:rPr>
        <w:rFonts w:ascii="Arial Narrow" w:hAnsi="Arial Narrow"/>
        <w:b/>
      </w:rPr>
      <w:instrText xml:space="preserve"> PAGE  \* MERGEFORMAT </w:instrText>
    </w:r>
    <w:r w:rsidR="00F01590">
      <w:rPr>
        <w:rFonts w:ascii="Arial Narrow" w:hAnsi="Arial Narrow"/>
        <w:b/>
      </w:rPr>
      <w:fldChar w:fldCharType="separate"/>
    </w:r>
    <w:r w:rsidR="005405BE">
      <w:rPr>
        <w:rFonts w:ascii="Arial Narrow" w:hAnsi="Arial Narrow"/>
        <w:b/>
        <w:noProof/>
      </w:rPr>
      <w:t>2</w:t>
    </w:r>
    <w:r w:rsidR="00F01590">
      <w:rPr>
        <w:rFonts w:ascii="Arial Narrow" w:hAnsi="Arial Narrow"/>
        <w:b/>
      </w:rPr>
      <w:fldChar w:fldCharType="end"/>
    </w:r>
    <w:r>
      <w:rPr>
        <w:rFonts w:ascii="Arial Narrow" w:hAnsi="Arial Narrow"/>
        <w:b/>
      </w:rPr>
      <w:t>/</w:t>
    </w:r>
    <w:fldSimple w:instr=" NUMPAGES  \* MERGEFORMAT ">
      <w:r w:rsidR="005405BE" w:rsidRPr="005405BE">
        <w:rPr>
          <w:rFonts w:ascii="Arial Narrow" w:hAnsi="Arial Narrow"/>
          <w:b/>
          <w:noProof/>
        </w:rPr>
        <w:t>2</w:t>
      </w:r>
    </w:fldSimple>
  </w:p>
  <w:p w:rsidR="00B337B4" w:rsidRPr="00F63845" w:rsidRDefault="00B337B4" w:rsidP="00F6384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C22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12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E2D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1A3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0B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E9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AD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6C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E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C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E6B61"/>
    <w:multiLevelType w:val="hybridMultilevel"/>
    <w:tmpl w:val="1360A47E"/>
    <w:lvl w:ilvl="0" w:tplc="ED8A89E4">
      <w:start w:val="1"/>
      <w:numFmt w:val="bullet"/>
      <w:pStyle w:val="tir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C4806"/>
    <w:multiLevelType w:val="hybridMultilevel"/>
    <w:tmpl w:val="4F20DA12"/>
    <w:lvl w:ilvl="0" w:tplc="70FAC952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6E7F20"/>
    <w:multiLevelType w:val="singleLevel"/>
    <w:tmpl w:val="E41A3604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D57632"/>
    <w:multiLevelType w:val="multilevel"/>
    <w:tmpl w:val="1360A47E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EE3C97"/>
    <w:multiLevelType w:val="singleLevel"/>
    <w:tmpl w:val="D65AB5B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621598D"/>
    <w:multiLevelType w:val="hybridMultilevel"/>
    <w:tmpl w:val="43C8A2C8"/>
    <w:lvl w:ilvl="0" w:tplc="1424F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1706F"/>
    <w:multiLevelType w:val="hybridMultilevel"/>
    <w:tmpl w:val="4E9C0E04"/>
    <w:lvl w:ilvl="0" w:tplc="64663A1A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140FF"/>
    <w:rsid w:val="000048B2"/>
    <w:rsid w:val="00022172"/>
    <w:rsid w:val="00044230"/>
    <w:rsid w:val="00070F1A"/>
    <w:rsid w:val="000D14AD"/>
    <w:rsid w:val="001D473C"/>
    <w:rsid w:val="001E6E4F"/>
    <w:rsid w:val="00235D3A"/>
    <w:rsid w:val="00241C71"/>
    <w:rsid w:val="0027134A"/>
    <w:rsid w:val="002B7E95"/>
    <w:rsid w:val="003377EC"/>
    <w:rsid w:val="003A4B97"/>
    <w:rsid w:val="003B1E08"/>
    <w:rsid w:val="003C47C5"/>
    <w:rsid w:val="003C7AB7"/>
    <w:rsid w:val="00417AFB"/>
    <w:rsid w:val="00454A14"/>
    <w:rsid w:val="00487C41"/>
    <w:rsid w:val="004C7010"/>
    <w:rsid w:val="005140FF"/>
    <w:rsid w:val="00526284"/>
    <w:rsid w:val="005405BE"/>
    <w:rsid w:val="00586746"/>
    <w:rsid w:val="00593CAE"/>
    <w:rsid w:val="005C706A"/>
    <w:rsid w:val="006202C4"/>
    <w:rsid w:val="00636FF4"/>
    <w:rsid w:val="00642D02"/>
    <w:rsid w:val="00643DA0"/>
    <w:rsid w:val="00647CDF"/>
    <w:rsid w:val="00676253"/>
    <w:rsid w:val="0069511B"/>
    <w:rsid w:val="00697DE6"/>
    <w:rsid w:val="006C0159"/>
    <w:rsid w:val="006D6130"/>
    <w:rsid w:val="006F6E42"/>
    <w:rsid w:val="0071052A"/>
    <w:rsid w:val="00726C7C"/>
    <w:rsid w:val="007575CB"/>
    <w:rsid w:val="00786AB5"/>
    <w:rsid w:val="00795F34"/>
    <w:rsid w:val="008113A0"/>
    <w:rsid w:val="00817AD3"/>
    <w:rsid w:val="0082317A"/>
    <w:rsid w:val="0082787F"/>
    <w:rsid w:val="00832320"/>
    <w:rsid w:val="00840289"/>
    <w:rsid w:val="00847FA0"/>
    <w:rsid w:val="00877DCC"/>
    <w:rsid w:val="008A1482"/>
    <w:rsid w:val="008E5265"/>
    <w:rsid w:val="008E6C2D"/>
    <w:rsid w:val="00914857"/>
    <w:rsid w:val="0092074C"/>
    <w:rsid w:val="009208E1"/>
    <w:rsid w:val="009215F6"/>
    <w:rsid w:val="0092433B"/>
    <w:rsid w:val="00924494"/>
    <w:rsid w:val="009260D9"/>
    <w:rsid w:val="00927F08"/>
    <w:rsid w:val="009A6A0C"/>
    <w:rsid w:val="00A021CF"/>
    <w:rsid w:val="00A64B7E"/>
    <w:rsid w:val="00A81248"/>
    <w:rsid w:val="00A81FF3"/>
    <w:rsid w:val="00AC1DEC"/>
    <w:rsid w:val="00B337B4"/>
    <w:rsid w:val="00B50380"/>
    <w:rsid w:val="00B74C7B"/>
    <w:rsid w:val="00B76BEB"/>
    <w:rsid w:val="00BA2DD5"/>
    <w:rsid w:val="00BF79F5"/>
    <w:rsid w:val="00C237BC"/>
    <w:rsid w:val="00C83416"/>
    <w:rsid w:val="00C94FA6"/>
    <w:rsid w:val="00CA25F2"/>
    <w:rsid w:val="00CD248B"/>
    <w:rsid w:val="00CE54FB"/>
    <w:rsid w:val="00CF18D9"/>
    <w:rsid w:val="00D14052"/>
    <w:rsid w:val="00D21328"/>
    <w:rsid w:val="00D45A47"/>
    <w:rsid w:val="00D665CC"/>
    <w:rsid w:val="00D74E8D"/>
    <w:rsid w:val="00DB03AF"/>
    <w:rsid w:val="00DD41F5"/>
    <w:rsid w:val="00E66C6D"/>
    <w:rsid w:val="00EC17C8"/>
    <w:rsid w:val="00F01590"/>
    <w:rsid w:val="00F0725F"/>
    <w:rsid w:val="00F07303"/>
    <w:rsid w:val="00F52093"/>
    <w:rsid w:val="00F63845"/>
    <w:rsid w:val="00FA2B48"/>
    <w:rsid w:val="00FB391B"/>
    <w:rsid w:val="00FC12DC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6253"/>
    <w:pPr>
      <w:tabs>
        <w:tab w:val="center" w:pos="4536"/>
        <w:tab w:val="right" w:pos="9072"/>
      </w:tabs>
    </w:pPr>
  </w:style>
  <w:style w:type="paragraph" w:customStyle="1" w:styleId="PARA">
    <w:name w:val="PARA"/>
    <w:basedOn w:val="Normal"/>
    <w:link w:val="PARACar"/>
    <w:rsid w:val="00676253"/>
    <w:pPr>
      <w:spacing w:line="280" w:lineRule="exact"/>
    </w:pPr>
    <w:rPr>
      <w:rFonts w:ascii="Arial" w:hAnsi="Arial" w:cs="Arial"/>
    </w:rPr>
  </w:style>
  <w:style w:type="paragraph" w:styleId="Pieddepage">
    <w:name w:val="footer"/>
    <w:basedOn w:val="Normal"/>
    <w:rsid w:val="00676253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rsid w:val="00636FF4"/>
    <w:pPr>
      <w:numPr>
        <w:numId w:val="3"/>
      </w:numPr>
      <w:tabs>
        <w:tab w:val="clear" w:pos="360"/>
        <w:tab w:val="left" w:pos="624"/>
      </w:tabs>
      <w:spacing w:before="60" w:line="280" w:lineRule="exact"/>
      <w:ind w:left="624" w:hanging="142"/>
    </w:pPr>
    <w:rPr>
      <w:rFonts w:ascii="Arial" w:hAnsi="Arial" w:cs="Arial"/>
    </w:rPr>
  </w:style>
  <w:style w:type="paragraph" w:customStyle="1" w:styleId="SIGN">
    <w:name w:val="SIGN"/>
    <w:basedOn w:val="Normal"/>
    <w:rsid w:val="00676253"/>
    <w:pPr>
      <w:ind w:left="3402"/>
    </w:pPr>
    <w:rPr>
      <w:rFonts w:ascii="Arial" w:hAnsi="Arial" w:cs="Arial"/>
    </w:rPr>
  </w:style>
  <w:style w:type="paragraph" w:customStyle="1" w:styleId="Puce">
    <w:name w:val="Puce"/>
    <w:basedOn w:val="tiret"/>
    <w:rsid w:val="00636FF4"/>
    <w:pPr>
      <w:numPr>
        <w:numId w:val="5"/>
      </w:numPr>
      <w:tabs>
        <w:tab w:val="clear" w:pos="360"/>
        <w:tab w:val="clear" w:pos="624"/>
        <w:tab w:val="left" w:pos="482"/>
      </w:tabs>
      <w:ind w:left="482" w:hanging="284"/>
    </w:pPr>
  </w:style>
  <w:style w:type="character" w:customStyle="1" w:styleId="PARACar">
    <w:name w:val="PARA Car"/>
    <w:basedOn w:val="Policepardfaut"/>
    <w:link w:val="PARA"/>
    <w:rsid w:val="009208E1"/>
    <w:rPr>
      <w:rFonts w:ascii="Arial" w:hAnsi="Arial" w:cs="Arial"/>
      <w:lang w:val="fr-FR" w:eastAsia="fr-FR" w:bidi="ar-SA"/>
    </w:rPr>
  </w:style>
  <w:style w:type="paragraph" w:styleId="Date">
    <w:name w:val="Date"/>
    <w:basedOn w:val="PARA"/>
    <w:next w:val="Normal"/>
    <w:rsid w:val="006202C4"/>
    <w:pPr>
      <w:jc w:val="center"/>
    </w:pPr>
    <w:rPr>
      <w:b/>
      <w:bCs/>
      <w:small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5"/>
    <w:rPr>
      <w:rFonts w:ascii="Tahoma" w:hAnsi="Tahoma" w:cs="Tahoma"/>
      <w:sz w:val="16"/>
      <w:szCs w:val="16"/>
    </w:rPr>
  </w:style>
  <w:style w:type="character" w:customStyle="1" w:styleId="body">
    <w:name w:val="body"/>
    <w:basedOn w:val="Policepardfaut"/>
    <w:rsid w:val="00CE54FB"/>
  </w:style>
  <w:style w:type="paragraph" w:styleId="Paragraphedeliste">
    <w:name w:val="List Paragraph"/>
    <w:basedOn w:val="Normal"/>
    <w:uiPriority w:val="34"/>
    <w:qFormat/>
    <w:rsid w:val="00811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Académie de Besançon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debief</dc:creator>
  <cp:keywords/>
  <dc:description/>
  <cp:lastModifiedBy>nicolas.david</cp:lastModifiedBy>
  <cp:revision>10</cp:revision>
  <cp:lastPrinted>2015-07-03T06:43:00Z</cp:lastPrinted>
  <dcterms:created xsi:type="dcterms:W3CDTF">2015-05-28T09:44:00Z</dcterms:created>
  <dcterms:modified xsi:type="dcterms:W3CDTF">2018-09-17T13:41:00Z</dcterms:modified>
</cp:coreProperties>
</file>